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WEBF-007   MAKNOW WEB FOUNDATIONS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Web Stack Role Classification Matrix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Astro, Next.js, React, Vite, Node.js, and .NET: Different Roles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Given a stack diagram, place each named technology into its primary responsibility role, explain overlaps without flattening categories, and reject comparisons that do not answer the same architectural question.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a comparison only when candidates fill the same bounded responsibility and every role claim names evidence, phase, location, and uncertainty.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Classify the Stack by Responsibility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UI LIBRARY</w:t>
              <w:br/>
              <w:t>Authority: Reusable abstractions for interface construction</w:t>
              <w:br/>
              <w:t>Boundary: React is one library; rendering mode still depends on architecture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WEB FRAMEWORK</w:t>
              <w:br/>
              <w:t>Authority: Application structure, conventions, routing, and rendering integration</w:t>
              <w:br/>
              <w:t>Boundary: Next.js and Astro organize broader application responsibilities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BUILD TOOL / DEV SERVER</w:t>
              <w:br/>
              <w:t>Authority: Transform source, serve development, and create deployable assets</w:t>
              <w:br/>
              <w:t>Boundary: Vite presence does not identify the production request runtime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RUNTIME</w:t>
              <w:br/>
              <w:t>Authority: Execute programs in a particular environment</w:t>
              <w:br/>
              <w:t>Boundary: Node.js can run tooling or server code; the observed phase matters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DEVELOPER PLATFORM</w:t>
              <w:br/>
              <w:t>Authority: Provide runtime, libraries, compilers, SDKs, and application stacks</w:t>
              <w:br/>
              <w:t>Boundary: .NET can coexist with a separate Browser UI library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REVISE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conceptual decision lesson, not a coding lab. Use only scenario facts and declared sources; preserve uncertainty and learner-authored reasoning. A product name cannot establish role, lifecycle phase, execution location, or deployment behavior without observed evidence.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WEBF-007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technology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technology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primary_role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primary role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responsibility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execution_location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execution location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lifecycle_phase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lifecycle phase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was actually observed for observed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fact or direct observation with a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An inference is promoted to a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overlap_or_dependency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overlap or dependency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comparison_peer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comparison peer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uncertainty?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evidence closes or revises next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Smallest relevant observation or counterexample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named tool or source is assumed to have been checked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bounded decision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 / REVISE / DEFER. Failure layers: UI_LIBRARY / WEB_FRAMEWORK / BUILD_TOOL / RUNTIME / PLATFORM / UNKNOWN.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WEBF-007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Web Stack Role Classification Matrix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derived_text/tables/WEBF-007-TAB1.example.en-US.json.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248"/>
        <w:gridCol w:w="4248"/>
        <w:gridCol w:w="352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1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2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Comparison question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technology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React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Vite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primary_role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UI_LIBRARY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BUILD_TOOL_DEV_SERVER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Component-oriented UI implementation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Development server and production build pipeline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execution_location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Browser and/or framework-controlled rendering contexts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Development/build environment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lifecycle_phase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UI authoring/rendering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development/build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React component source and dependency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vite dev/build scripts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overlap_or_dependency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May be used inside a framework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Runs using a JavaScript runtime; can build React sources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comparison_peer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Other UI-library choices for the same bounded need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Other build/dev tooling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Rendering mode depends on architecture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Does not reveal deployed request runtime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Inspect app entry and framework config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Inspect deployment/start command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bounded_decision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Classify React primarily as the UI library in this observed project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Do not infer production runtime from Vite presence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WEBF-007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Web Stack Role Classification Matrix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technology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primary_role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responsibility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execution_location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lifecycle_phase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overlap_or_dependency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comparison_peer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next_evidence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REVISE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WEBF-007   DECISION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Bound concern → observe → classify → stress → decide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Analyze one responsibility at a time. A changed condition is a counterexample probe, not permission to invent implementation facts.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ASTRO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documentation site uses Astro for page structure and rendering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Classify Astro primarily as the web framework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Project configuration, routes, rendering mode, and Astro source structure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REACT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One search widget is implemented as a React component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Classify React as the widget's UI library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Component source, dependency, and rendered integration boundary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NODE.JS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Node.js runs local development and build tooling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a development/build runtime role only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Tool commands and process evidence; production role remains unknown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VITE + .NET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Vite builds Browser assets while a separate .NET backend serves application requests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tools coexist because they own different lifecycle responsibilities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Build scripts, deployment/start commands, and backend project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Name the responsibility before the product.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product name cannot establish role, lifecycle phase, execution location, or deployment behavior without observed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execution location and lifecycle phase separately.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product name cannot establish role, lifecycle phase, execution location, or deployment behavior without observed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Choose a comparison peer that answers the same question.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product name cannot establish role, lifecycle phase, execution location, or deployment behavior without observed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Classify React, Vite, and .NET in one observed project.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Preserve production runtime as UNKNOWN when only build evidence exists.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Describe partial overlap without declaring role identity.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Primary-role labels prevent category errors; they do not claim perfectly disjoint technologies.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WEBF-007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Given React components, Vite during development/build, and a .NET backend, explain why all three can coexist and rewrite invalid direct comparisons.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REVISE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WEBF-007   Web Stack Role Classification Matrix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